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E9" w:rsidRPr="009F2AD5" w:rsidRDefault="00A605E9" w:rsidP="003B3627">
      <w:pPr>
        <w:pStyle w:val="Ch62"/>
        <w:pageBreakBefore/>
        <w:ind w:left="11340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  <w:r w:rsidRPr="009F2AD5">
        <w:rPr>
          <w:rFonts w:ascii="Times New Roman" w:hAnsi="Times New Roman" w:cs="Times New Roman"/>
          <w:w w:val="100"/>
          <w:sz w:val="24"/>
          <w:szCs w:val="24"/>
        </w:rPr>
        <w:t>Додаток 3</w:t>
      </w:r>
      <w:r w:rsidRPr="009F2AD5">
        <w:rPr>
          <w:rFonts w:ascii="Times New Roman" w:hAnsi="Times New Roman" w:cs="Times New Roman"/>
          <w:w w:val="100"/>
          <w:sz w:val="24"/>
          <w:szCs w:val="24"/>
        </w:rPr>
        <w:br/>
      </w:r>
    </w:p>
    <w:p w:rsidR="00A605E9" w:rsidRPr="009F2AD5" w:rsidRDefault="00A605E9" w:rsidP="00E63F8F">
      <w:pPr>
        <w:pStyle w:val="Ch61"/>
        <w:rPr>
          <w:rFonts w:ascii="Times New Roman" w:hAnsi="Times New Roman" w:cs="Times New Roman"/>
          <w:w w:val="100"/>
          <w:sz w:val="28"/>
          <w:szCs w:val="28"/>
        </w:rPr>
      </w:pPr>
      <w:r w:rsidRPr="009F2AD5">
        <w:rPr>
          <w:rFonts w:ascii="Times New Roman" w:hAnsi="Times New Roman" w:cs="Times New Roman"/>
          <w:w w:val="100"/>
          <w:sz w:val="28"/>
          <w:szCs w:val="28"/>
        </w:rPr>
        <w:t>Бюджетна пропозиція на 20</w:t>
      </w:r>
      <w:r>
        <w:rPr>
          <w:rFonts w:ascii="Times New Roman" w:hAnsi="Times New Roman" w:cs="Times New Roman"/>
          <w:w w:val="100"/>
          <w:sz w:val="28"/>
          <w:szCs w:val="28"/>
        </w:rPr>
        <w:t xml:space="preserve">26 </w:t>
      </w:r>
      <w:r w:rsidRPr="009F2AD5">
        <w:rPr>
          <w:rFonts w:ascii="Times New Roman" w:hAnsi="Times New Roman" w:cs="Times New Roman"/>
          <w:w w:val="100"/>
          <w:sz w:val="28"/>
          <w:szCs w:val="28"/>
        </w:rPr>
        <w:t>–20</w:t>
      </w:r>
      <w:r>
        <w:rPr>
          <w:rFonts w:ascii="Times New Roman" w:hAnsi="Times New Roman" w:cs="Times New Roman"/>
          <w:w w:val="100"/>
          <w:sz w:val="28"/>
          <w:szCs w:val="28"/>
        </w:rPr>
        <w:t>28</w:t>
      </w:r>
      <w:r w:rsidRPr="009F2AD5">
        <w:rPr>
          <w:rFonts w:ascii="Times New Roman" w:hAnsi="Times New Roman" w:cs="Times New Roman"/>
          <w:w w:val="100"/>
          <w:sz w:val="28"/>
          <w:szCs w:val="28"/>
        </w:rPr>
        <w:t xml:space="preserve"> роки індивідуальна (Форма БП-2)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6708"/>
        <w:gridCol w:w="4580"/>
        <w:gridCol w:w="2068"/>
        <w:gridCol w:w="2069"/>
      </w:tblGrid>
      <w:tr w:rsidR="00A605E9" w:rsidRPr="0002107E" w:rsidTr="001301B6">
        <w:trPr>
          <w:trHeight w:val="60"/>
        </w:trPr>
        <w:tc>
          <w:tcPr>
            <w:tcW w:w="2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70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:rsidR="00A605E9" w:rsidRPr="0002107E" w:rsidRDefault="00A605E9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58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бюджету)</w:t>
            </w:r>
          </w:p>
        </w:tc>
        <w:tc>
          <w:tcPr>
            <w:tcW w:w="20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06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  <w:tr w:rsidR="00A605E9" w:rsidRPr="0002107E" w:rsidTr="001301B6">
        <w:trPr>
          <w:trHeight w:val="60"/>
        </w:trPr>
        <w:tc>
          <w:tcPr>
            <w:tcW w:w="2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2. </w:t>
            </w:r>
          </w:p>
        </w:tc>
        <w:tc>
          <w:tcPr>
            <w:tcW w:w="670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:rsidR="00A605E9" w:rsidRPr="0002107E" w:rsidRDefault="00A605E9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458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видатків та кредитування місцевого бюджету і номер у системі головного розпорядника коштів місцевого бюджету)</w:t>
            </w:r>
          </w:p>
        </w:tc>
        <w:tc>
          <w:tcPr>
            <w:tcW w:w="20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06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3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3. </w:t>
            </w:r>
          </w:p>
        </w:tc>
        <w:tc>
          <w:tcPr>
            <w:tcW w:w="670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:rsidR="00A605E9" w:rsidRPr="0002107E" w:rsidRDefault="00A605E9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бюджетної програми згідно з Типовою програмною класифікацією видатків та кредитування місцевого бюджету)</w:t>
            </w:r>
          </w:p>
        </w:tc>
        <w:tc>
          <w:tcPr>
            <w:tcW w:w="458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Програмної класифікації видатків та кредитування місцевого бюджету)</w:t>
            </w:r>
          </w:p>
        </w:tc>
        <w:tc>
          <w:tcPr>
            <w:tcW w:w="206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програмної класифікації видатків та кредитування місцевого бюджету)</w:t>
            </w:r>
          </w:p>
        </w:tc>
        <w:tc>
          <w:tcPr>
            <w:tcW w:w="2069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A605E9" w:rsidRPr="0002107E" w:rsidRDefault="00A605E9" w:rsidP="00917FD7">
            <w:pPr>
              <w:pStyle w:val="Ch63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:rsidR="00A605E9" w:rsidRPr="0002107E" w:rsidRDefault="00A605E9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Функціональної класифікації видатків та кредитування бюджету)</w:t>
            </w:r>
          </w:p>
        </w:tc>
      </w:tr>
    </w:tbl>
    <w:p w:rsidR="00A605E9" w:rsidRPr="009F2AD5" w:rsidRDefault="00A605E9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 xml:space="preserve">4. </w:t>
      </w:r>
      <w:r w:rsidRPr="009F2AD5">
        <w:rPr>
          <w:rFonts w:ascii="Times New Roman" w:hAnsi="Times New Roman" w:cs="Times New Roman"/>
          <w:color w:val="auto"/>
          <w:w w:val="100"/>
          <w:sz w:val="24"/>
          <w:szCs w:val="24"/>
        </w:rPr>
        <w:t xml:space="preserve">Ціль державної, регіональної та місцевої політик, мета, </w:t>
      </w:r>
      <w:r w:rsidRPr="009F2AD5">
        <w:rPr>
          <w:rFonts w:ascii="Times New Roman" w:hAnsi="Times New Roman" w:cs="Times New Roman"/>
          <w:w w:val="100"/>
          <w:sz w:val="24"/>
          <w:szCs w:val="24"/>
        </w:rPr>
        <w:t>завдання та законодавчі підстави реалізації бюджетної програми на 20___–20___ роки:</w:t>
      </w:r>
    </w:p>
    <w:p w:rsidR="00A605E9" w:rsidRPr="009F2AD5" w:rsidRDefault="00A605E9" w:rsidP="003D712F">
      <w:pPr>
        <w:pStyle w:val="Ch60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 xml:space="preserve">4.1. </w:t>
      </w:r>
      <w:r w:rsidRPr="009F2AD5">
        <w:rPr>
          <w:rFonts w:ascii="Times New Roman" w:hAnsi="Times New Roman" w:cs="Times New Roman"/>
          <w:color w:val="auto"/>
          <w:w w:val="100"/>
          <w:sz w:val="24"/>
          <w:szCs w:val="24"/>
        </w:rPr>
        <w:t>Ціль державної, регіональної та місцевої політик</w:t>
      </w:r>
    </w:p>
    <w:p w:rsidR="00A605E9" w:rsidRPr="009F2AD5" w:rsidRDefault="00A605E9" w:rsidP="003D712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________________________________________________________________________________________________________________________________</w:t>
      </w:r>
    </w:p>
    <w:p w:rsidR="00A605E9" w:rsidRPr="009F2AD5" w:rsidRDefault="00A605E9" w:rsidP="00E63F8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</w:p>
    <w:p w:rsidR="00A605E9" w:rsidRPr="009F2AD5" w:rsidRDefault="00A605E9" w:rsidP="00E63F8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 xml:space="preserve">4.2. Мета </w:t>
      </w:r>
      <w:r w:rsidRPr="009F2AD5">
        <w:rPr>
          <w:rFonts w:ascii="Times New Roman" w:hAnsi="Times New Roman" w:cs="Times New Roman"/>
          <w:color w:val="auto"/>
          <w:w w:val="100"/>
          <w:sz w:val="24"/>
          <w:szCs w:val="24"/>
        </w:rPr>
        <w:t>бюджетної програми:</w:t>
      </w:r>
    </w:p>
    <w:p w:rsidR="00A605E9" w:rsidRPr="009F2AD5" w:rsidRDefault="00A605E9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________________________________________________________________________________________________________________________________</w:t>
      </w:r>
    </w:p>
    <w:p w:rsidR="00A605E9" w:rsidRPr="009F2AD5" w:rsidRDefault="00A605E9" w:rsidP="00E63F8F">
      <w:pPr>
        <w:pStyle w:val="Ch60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lastRenderedPageBreak/>
        <w:t xml:space="preserve">4.3. Завдання </w:t>
      </w:r>
      <w:r w:rsidRPr="009F2AD5">
        <w:rPr>
          <w:rFonts w:ascii="Times New Roman" w:hAnsi="Times New Roman" w:cs="Times New Roman"/>
          <w:color w:val="auto"/>
          <w:w w:val="100"/>
          <w:sz w:val="24"/>
          <w:szCs w:val="24"/>
        </w:rPr>
        <w:t>бюджетної програми:</w:t>
      </w:r>
    </w:p>
    <w:p w:rsidR="00A605E9" w:rsidRPr="009F2AD5" w:rsidRDefault="00A605E9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1) ______________________________________________________________________________________________________________________________</w:t>
      </w:r>
    </w:p>
    <w:p w:rsidR="00A605E9" w:rsidRPr="009F2AD5" w:rsidRDefault="00A605E9" w:rsidP="00E63F8F">
      <w:pPr>
        <w:pStyle w:val="Ch64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2) ______________________________________________________________________________________________________________________________</w:t>
      </w: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color w:val="auto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 xml:space="preserve">    4.4. Підстави</w:t>
      </w:r>
      <w:r w:rsidRPr="009F2AD5">
        <w:rPr>
          <w:rFonts w:ascii="Times New Roman" w:hAnsi="Times New Roman" w:cs="Times New Roman"/>
          <w:color w:val="0070C0"/>
          <w:w w:val="100"/>
          <w:sz w:val="24"/>
          <w:szCs w:val="24"/>
        </w:rPr>
        <w:t xml:space="preserve"> </w:t>
      </w:r>
      <w:r w:rsidRPr="009F2AD5">
        <w:rPr>
          <w:rFonts w:ascii="Times New Roman" w:hAnsi="Times New Roman" w:cs="Times New Roman"/>
          <w:color w:val="auto"/>
          <w:w w:val="100"/>
          <w:sz w:val="24"/>
          <w:szCs w:val="24"/>
        </w:rPr>
        <w:t>для реалізації бюджетної програми:</w:t>
      </w:r>
    </w:p>
    <w:p w:rsidR="00A605E9" w:rsidRPr="009F2AD5" w:rsidRDefault="00A605E9" w:rsidP="00E63F8F">
      <w:pPr>
        <w:pStyle w:val="Ch60"/>
        <w:tabs>
          <w:tab w:val="clear" w:pos="7710"/>
          <w:tab w:val="right" w:leader="underscore" w:pos="11514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1) ______________________________________________________________________________________________________________________________</w:t>
      </w:r>
    </w:p>
    <w:p w:rsidR="00A605E9" w:rsidRPr="009F2AD5" w:rsidRDefault="00A605E9" w:rsidP="00E63F8F">
      <w:pPr>
        <w:pStyle w:val="Ch64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2) ______________________________________________________________________________________________________________________________</w:t>
      </w:r>
    </w:p>
    <w:p w:rsidR="00A605E9" w:rsidRPr="009F2AD5" w:rsidRDefault="00A605E9" w:rsidP="001301B6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</w:p>
    <w:p w:rsidR="00A605E9" w:rsidRPr="009F2AD5" w:rsidRDefault="00A605E9" w:rsidP="001301B6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5. Надходження для виконання бюджетної програми:</w:t>
      </w: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5.1. Надходження для виконання бюджетної програми у 20___–20___ роках</w:t>
      </w:r>
    </w:p>
    <w:p w:rsidR="00A605E9" w:rsidRPr="009F2AD5" w:rsidRDefault="00A605E9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70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5834"/>
        <w:gridCol w:w="1794"/>
        <w:gridCol w:w="1646"/>
        <w:gridCol w:w="1495"/>
        <w:gridCol w:w="1645"/>
        <w:gridCol w:w="1794"/>
      </w:tblGrid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бюджетної класифікації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фонд, у тому числі: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міжбюджетний трансферт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фонд, у тому числі: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міжбюджетний трансферт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C77AD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власні надходження бюджетних установ за видами надходжень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повернення кредитів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A605E9" w:rsidRPr="009F2AD5" w:rsidRDefault="00A605E9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5.2. Підстави та обґрунтування надходжень до спеціального фонду у 20___ - 20___ роках:</w:t>
      </w:r>
    </w:p>
    <w:p w:rsidR="00A605E9" w:rsidRPr="009F2AD5" w:rsidRDefault="00A605E9" w:rsidP="00E63F8F">
      <w:pPr>
        <w:pStyle w:val="Ch63"/>
        <w:tabs>
          <w:tab w:val="clear" w:pos="7710"/>
        </w:tabs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lastRenderedPageBreak/>
        <w:t>__________________________________________________________________________________________________________________________________</w:t>
      </w: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6. Видатки / надання кредитів за кодами Економічної класифікації видатків бюджету / Класифікації кредитування бюджету:</w:t>
      </w: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6.1. Видатки за кодами Економічної класифікації видатків бюджету у 20 __ - 20___ роках:</w:t>
      </w:r>
    </w:p>
    <w:p w:rsidR="00A605E9" w:rsidRPr="009F2AD5" w:rsidRDefault="00A605E9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2"/>
        <w:gridCol w:w="5204"/>
        <w:gridCol w:w="1487"/>
        <w:gridCol w:w="1756"/>
        <w:gridCol w:w="1516"/>
        <w:gridCol w:w="1933"/>
        <w:gridCol w:w="1634"/>
      </w:tblGrid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Економічної класифікації видатків бюджету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1D1F1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1D1F1C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1D1F1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1D1F1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1D1F1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1D1F1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1D1F1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A605E9" w:rsidRPr="009F2AD5" w:rsidRDefault="00A605E9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6.2. Надання кредитів за кодами Класифікації кредитування бюджету у 20___–20___ роках:</w:t>
      </w:r>
    </w:p>
    <w:p w:rsidR="00A605E9" w:rsidRPr="009F2AD5" w:rsidRDefault="00A605E9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76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3"/>
        <w:gridCol w:w="5256"/>
        <w:gridCol w:w="1651"/>
        <w:gridCol w:w="1802"/>
        <w:gridCol w:w="1653"/>
        <w:gridCol w:w="1651"/>
        <w:gridCol w:w="1651"/>
      </w:tblGrid>
      <w:tr w:rsidR="00A605E9" w:rsidRPr="0002107E" w:rsidTr="001301B6">
        <w:trPr>
          <w:trHeight w:val="58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Класифікації кредитування бюджету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A605E9" w:rsidRPr="0002107E" w:rsidTr="001301B6">
        <w:trPr>
          <w:trHeight w:val="58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A605E9" w:rsidRPr="0002107E" w:rsidTr="001301B6">
        <w:trPr>
          <w:trHeight w:val="58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4110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внутрішніх кредитів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  <w:tr w:rsidR="00A605E9" w:rsidRPr="0002107E" w:rsidTr="001301B6">
        <w:trPr>
          <w:trHeight w:val="58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4210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Надання зовнішніх кредитів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  <w:tr w:rsidR="00A605E9" w:rsidRPr="0002107E" w:rsidTr="001301B6">
        <w:trPr>
          <w:trHeight w:val="58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Ч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 </w:t>
            </w:r>
          </w:p>
        </w:tc>
      </w:tr>
    </w:tbl>
    <w:p w:rsidR="00A605E9" w:rsidRPr="009F2AD5" w:rsidRDefault="00A605E9" w:rsidP="00E63F8F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7. Видатки / надання кредитів за напрямами використання бюджетних коштів у 20___–20___ роках:</w:t>
      </w:r>
    </w:p>
    <w:p w:rsidR="00A605E9" w:rsidRPr="009F2AD5" w:rsidRDefault="00A605E9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7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"/>
        <w:gridCol w:w="6470"/>
        <w:gridCol w:w="1866"/>
        <w:gridCol w:w="1805"/>
        <w:gridCol w:w="1655"/>
        <w:gridCol w:w="1805"/>
        <w:gridCol w:w="1656"/>
      </w:tblGrid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Напрям використання бюджетних коштів 1, у тому числі: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Напрям використання бюджетних коштів 2, у тому числі: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270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8. Показники міжбюджетних трансфертів</w:t>
      </w:r>
    </w:p>
    <w:p w:rsidR="00A605E9" w:rsidRPr="009F2AD5" w:rsidRDefault="00A605E9" w:rsidP="00E63F8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8.1. Показники міжбюджетних трансфертів з інших бюджетів</w:t>
      </w:r>
    </w:p>
    <w:p w:rsidR="00A605E9" w:rsidRPr="009F2AD5" w:rsidRDefault="00A605E9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74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4377"/>
        <w:gridCol w:w="1811"/>
        <w:gridCol w:w="1811"/>
        <w:gridCol w:w="1811"/>
        <w:gridCol w:w="1811"/>
        <w:gridCol w:w="1508"/>
        <w:gridCol w:w="54"/>
      </w:tblGrid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Код Класифікації доходу бюджету/ </w:t>
            </w: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Код бюджету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трансферту/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бюджету - надавача міжбюджетного трансферту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A605E9" w:rsidRPr="0002107E" w:rsidTr="001301B6">
        <w:trPr>
          <w:trHeight w:val="60"/>
        </w:trPr>
        <w:tc>
          <w:tcPr>
            <w:tcW w:w="157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Style w:val="Bold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I. Трансферти до загального фонду бюджету</w:t>
            </w: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trHeight w:val="60"/>
        </w:trPr>
        <w:tc>
          <w:tcPr>
            <w:tcW w:w="157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Style w:val="Bold"/>
                <w:rFonts w:ascii="Times New Roman" w:hAnsi="Times New Roman" w:cs="Times New Roman"/>
                <w:bCs/>
                <w:spacing w:val="0"/>
                <w:sz w:val="20"/>
                <w:szCs w:val="20"/>
              </w:rPr>
              <w:t>II. Трансферти до спеціального фонду бюджету</w:t>
            </w: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розділами I, II, у тому числі: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1301B6">
        <w:trPr>
          <w:gridAfter w:val="1"/>
          <w:wAfter w:w="54" w:type="dxa"/>
          <w:trHeight w:val="6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Ч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A605E9" w:rsidRPr="009F2AD5" w:rsidRDefault="00A605E9" w:rsidP="00E63F8F">
      <w:pPr>
        <w:pStyle w:val="Ch63"/>
        <w:keepNext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8.2. Показники міжбюджетних трансфертів іншим бюджетам</w:t>
      </w:r>
    </w:p>
    <w:p w:rsidR="00A605E9" w:rsidRPr="009F2AD5" w:rsidRDefault="00A605E9" w:rsidP="00E63F8F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9F2AD5">
        <w:rPr>
          <w:rFonts w:ascii="Times New Roman" w:hAnsi="Times New Roman" w:cs="Times New Roman"/>
          <w:w w:val="100"/>
          <w:sz w:val="24"/>
          <w:szCs w:val="24"/>
        </w:rPr>
        <w:t>(грн)</w:t>
      </w:r>
    </w:p>
    <w:tbl>
      <w:tblPr>
        <w:tblW w:w="15713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1805"/>
        <w:gridCol w:w="3703"/>
        <w:gridCol w:w="1433"/>
        <w:gridCol w:w="1814"/>
        <w:gridCol w:w="309"/>
        <w:gridCol w:w="1504"/>
        <w:gridCol w:w="1813"/>
        <w:gridCol w:w="1813"/>
        <w:gridCol w:w="824"/>
        <w:gridCol w:w="687"/>
      </w:tblGrid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бюджету</w:t>
            </w: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трансферту /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бюджету - отримувача міжбюджетного трансферту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605E9" w:rsidRPr="0002107E" w:rsidRDefault="00A605E9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9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I. Трансферти із загального фонду бюджету</w:t>
            </w: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9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b/>
                <w:bCs/>
                <w:spacing w:val="0"/>
                <w:sz w:val="20"/>
                <w:szCs w:val="20"/>
              </w:rPr>
              <w:t>II. Трансферти зі спеціального фонду бюджету</w:t>
            </w: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трансферту 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Найменування бюджету 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 за розділами I, II, у тому числі: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trHeight w:val="59"/>
        </w:trPr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605E9" w:rsidRPr="0002107E" w:rsidRDefault="00A605E9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A605E9" w:rsidRPr="0002107E" w:rsidTr="003B3627">
        <w:trPr>
          <w:gridBefore w:val="1"/>
          <w:gridAfter w:val="1"/>
          <w:wBefore w:w="8" w:type="dxa"/>
          <w:wAfter w:w="687" w:type="dxa"/>
          <w:trHeight w:val="60"/>
        </w:trPr>
        <w:tc>
          <w:tcPr>
            <w:tcW w:w="5508" w:type="dxa"/>
            <w:gridSpan w:val="2"/>
            <w:tcMar>
              <w:top w:w="113" w:type="dxa"/>
              <w:left w:w="0" w:type="dxa"/>
              <w:bottom w:w="57" w:type="dxa"/>
              <w:right w:w="0" w:type="dxa"/>
            </w:tcMar>
          </w:tcPr>
          <w:p w:rsidR="00A605E9" w:rsidRPr="0002107E" w:rsidRDefault="00A605E9" w:rsidP="00AB40F4">
            <w:pPr>
              <w:tabs>
                <w:tab w:val="right" w:leader="underscore" w:pos="7710"/>
                <w:tab w:val="right" w:leader="underscore" w:pos="11514"/>
              </w:tabs>
              <w:suppressAutoHyphens w:val="0"/>
              <w:spacing w:before="57" w:after="0" w:line="257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10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Керівник установи - </w:t>
            </w:r>
            <w:r w:rsidRPr="000210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3556" w:type="dxa"/>
            <w:gridSpan w:val="3"/>
            <w:tcMar>
              <w:top w:w="113" w:type="dxa"/>
              <w:left w:w="0" w:type="dxa"/>
              <w:bottom w:w="57" w:type="dxa"/>
              <w:right w:w="0" w:type="dxa"/>
            </w:tcMar>
          </w:tcPr>
          <w:p w:rsidR="00A605E9" w:rsidRPr="0002107E" w:rsidRDefault="00A605E9" w:rsidP="00AB40F4">
            <w:pPr>
              <w:tabs>
                <w:tab w:val="right" w:leader="underscore" w:pos="7710"/>
                <w:tab w:val="right" w:leader="underscore" w:pos="11514"/>
              </w:tabs>
              <w:suppressAutoHyphens w:val="0"/>
              <w:spacing w:before="57" w:after="0" w:line="257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605E9" w:rsidRPr="0002107E" w:rsidRDefault="00A605E9" w:rsidP="00AB40F4">
            <w:pPr>
              <w:tabs>
                <w:tab w:val="right" w:leader="underscore" w:pos="7710"/>
                <w:tab w:val="right" w:leader="underscore" w:pos="11514"/>
              </w:tabs>
              <w:suppressAutoHyphens w:val="0"/>
              <w:spacing w:before="57" w:after="0" w:line="257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</w:t>
            </w:r>
          </w:p>
          <w:p w:rsidR="00A605E9" w:rsidRPr="0002107E" w:rsidRDefault="00A605E9" w:rsidP="00AB40F4">
            <w:pPr>
              <w:tabs>
                <w:tab w:val="right" w:pos="7710"/>
              </w:tabs>
              <w:suppressAutoHyphens w:val="0"/>
              <w:spacing w:before="17" w:after="0" w:line="257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(підпис)</w:t>
            </w:r>
          </w:p>
        </w:tc>
        <w:tc>
          <w:tcPr>
            <w:tcW w:w="5954" w:type="dxa"/>
            <w:gridSpan w:val="4"/>
            <w:tcMar>
              <w:top w:w="113" w:type="dxa"/>
              <w:left w:w="0" w:type="dxa"/>
              <w:bottom w:w="57" w:type="dxa"/>
              <w:right w:w="0" w:type="dxa"/>
            </w:tcMar>
          </w:tcPr>
          <w:p w:rsidR="00A605E9" w:rsidRPr="0002107E" w:rsidRDefault="00A605E9" w:rsidP="00AB40F4">
            <w:pPr>
              <w:tabs>
                <w:tab w:val="right" w:leader="underscore" w:pos="7710"/>
                <w:tab w:val="right" w:leader="underscore" w:pos="11514"/>
              </w:tabs>
              <w:suppressAutoHyphens w:val="0"/>
              <w:spacing w:before="57" w:after="0" w:line="257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605E9" w:rsidRPr="0002107E" w:rsidRDefault="00A605E9" w:rsidP="00AB40F4">
            <w:pPr>
              <w:tabs>
                <w:tab w:val="right" w:leader="underscore" w:pos="7710"/>
                <w:tab w:val="right" w:leader="underscore" w:pos="11514"/>
              </w:tabs>
              <w:suppressAutoHyphens w:val="0"/>
              <w:spacing w:before="57" w:after="0" w:line="257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________________________________________________</w:t>
            </w:r>
          </w:p>
          <w:p w:rsidR="00A605E9" w:rsidRPr="0002107E" w:rsidRDefault="00A605E9" w:rsidP="00AB40F4">
            <w:pPr>
              <w:tabs>
                <w:tab w:val="right" w:pos="7710"/>
              </w:tabs>
              <w:suppressAutoHyphens w:val="0"/>
              <w:spacing w:before="17" w:after="0" w:line="257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2107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Власне ім’я ПРІЗВИЩЕ</w:t>
            </w:r>
          </w:p>
        </w:tc>
      </w:tr>
    </w:tbl>
    <w:p w:rsidR="00A605E9" w:rsidRPr="009F2AD5" w:rsidRDefault="00A605E9" w:rsidP="00AB40F4">
      <w:pPr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605E9" w:rsidRPr="009F2AD5" w:rsidRDefault="00A605E9" w:rsidP="00AB40F4">
      <w:pPr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sectPr w:rsidR="00A605E9" w:rsidRPr="009F2AD5" w:rsidSect="003B3627">
      <w:headerReference w:type="default" r:id="rId6"/>
      <w:pgSz w:w="16838" w:h="11906" w:orient="landscape" w:code="9"/>
      <w:pgMar w:top="1134" w:right="567" w:bottom="851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5E9" w:rsidRDefault="00A605E9" w:rsidP="00B64860">
      <w:pPr>
        <w:spacing w:after="0" w:line="240" w:lineRule="auto"/>
      </w:pPr>
      <w:r>
        <w:separator/>
      </w:r>
    </w:p>
  </w:endnote>
  <w:endnote w:type="continuationSeparator" w:id="0">
    <w:p w:rsidR="00A605E9" w:rsidRDefault="00A605E9" w:rsidP="00B6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5E9" w:rsidRDefault="00A605E9" w:rsidP="00B64860">
      <w:pPr>
        <w:spacing w:after="0" w:line="240" w:lineRule="auto"/>
      </w:pPr>
      <w:r>
        <w:separator/>
      </w:r>
    </w:p>
  </w:footnote>
  <w:footnote w:type="continuationSeparator" w:id="0">
    <w:p w:rsidR="00A605E9" w:rsidRDefault="00A605E9" w:rsidP="00B6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5E9" w:rsidRPr="001301B6" w:rsidRDefault="00A605E9" w:rsidP="00462F20">
    <w:pPr>
      <w:pStyle w:val="a4"/>
      <w:jc w:val="right"/>
      <w:rPr>
        <w:rFonts w:ascii="Times New Roman" w:hAnsi="Times New Roman" w:cs="Times New Roman"/>
      </w:rPr>
    </w:pPr>
    <w:r w:rsidRPr="001301B6">
      <w:rPr>
        <w:rFonts w:ascii="Times New Roman" w:hAnsi="Times New Roman" w:cs="Times New Roman"/>
      </w:rPr>
      <w:fldChar w:fldCharType="begin"/>
    </w:r>
    <w:r w:rsidRPr="001301B6">
      <w:rPr>
        <w:rFonts w:ascii="Times New Roman" w:hAnsi="Times New Roman" w:cs="Times New Roman"/>
      </w:rPr>
      <w:instrText>PAGE   \* MERGEFORMAT</w:instrText>
    </w:r>
    <w:r w:rsidRPr="001301B6">
      <w:rPr>
        <w:rFonts w:ascii="Times New Roman" w:hAnsi="Times New Roman" w:cs="Times New Roman"/>
      </w:rPr>
      <w:fldChar w:fldCharType="separate"/>
    </w:r>
    <w:r w:rsidR="003B3627">
      <w:rPr>
        <w:rFonts w:ascii="Times New Roman" w:hAnsi="Times New Roman" w:cs="Times New Roman"/>
        <w:noProof/>
      </w:rPr>
      <w:t>4</w:t>
    </w:r>
    <w:r w:rsidRPr="001301B6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                                                                                                    Продовдення додатка 3</w:t>
    </w:r>
  </w:p>
  <w:p w:rsidR="00A605E9" w:rsidRDefault="00A605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F8F"/>
    <w:rsid w:val="00006B63"/>
    <w:rsid w:val="0002107E"/>
    <w:rsid w:val="00032665"/>
    <w:rsid w:val="000B2D62"/>
    <w:rsid w:val="001301B6"/>
    <w:rsid w:val="001355FB"/>
    <w:rsid w:val="001B1AA9"/>
    <w:rsid w:val="001D1F1C"/>
    <w:rsid w:val="00212B2F"/>
    <w:rsid w:val="00246363"/>
    <w:rsid w:val="002A58B4"/>
    <w:rsid w:val="002B2E15"/>
    <w:rsid w:val="00347BD3"/>
    <w:rsid w:val="003579B7"/>
    <w:rsid w:val="00365324"/>
    <w:rsid w:val="003657B9"/>
    <w:rsid w:val="003B203E"/>
    <w:rsid w:val="003B3627"/>
    <w:rsid w:val="003D712F"/>
    <w:rsid w:val="00462F20"/>
    <w:rsid w:val="00492953"/>
    <w:rsid w:val="004E428E"/>
    <w:rsid w:val="0056688A"/>
    <w:rsid w:val="00577A0C"/>
    <w:rsid w:val="00595645"/>
    <w:rsid w:val="005A11F6"/>
    <w:rsid w:val="005D61A7"/>
    <w:rsid w:val="0061103F"/>
    <w:rsid w:val="006554A8"/>
    <w:rsid w:val="006B3031"/>
    <w:rsid w:val="006C0B77"/>
    <w:rsid w:val="00754C80"/>
    <w:rsid w:val="007634AF"/>
    <w:rsid w:val="00765942"/>
    <w:rsid w:val="00797511"/>
    <w:rsid w:val="007A0067"/>
    <w:rsid w:val="007C011E"/>
    <w:rsid w:val="00807632"/>
    <w:rsid w:val="008242FF"/>
    <w:rsid w:val="00870751"/>
    <w:rsid w:val="00917FD7"/>
    <w:rsid w:val="00922C48"/>
    <w:rsid w:val="009F2AD5"/>
    <w:rsid w:val="00A2409F"/>
    <w:rsid w:val="00A529A4"/>
    <w:rsid w:val="00A56D0B"/>
    <w:rsid w:val="00A605E0"/>
    <w:rsid w:val="00A605E9"/>
    <w:rsid w:val="00A73165"/>
    <w:rsid w:val="00A97E85"/>
    <w:rsid w:val="00AA466A"/>
    <w:rsid w:val="00AB40F4"/>
    <w:rsid w:val="00B47E66"/>
    <w:rsid w:val="00B64860"/>
    <w:rsid w:val="00B915B7"/>
    <w:rsid w:val="00C77AD9"/>
    <w:rsid w:val="00D90D94"/>
    <w:rsid w:val="00DD518E"/>
    <w:rsid w:val="00DD6DDA"/>
    <w:rsid w:val="00E63F8F"/>
    <w:rsid w:val="00EA59DF"/>
    <w:rsid w:val="00EE4070"/>
    <w:rsid w:val="00F12C76"/>
    <w:rsid w:val="00FD3282"/>
    <w:rsid w:val="00F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F8F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eastAsia="Times New Roman" w:cs="Calibri"/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uiPriority w:val="99"/>
    <w:rsid w:val="00E63F8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Основной текст (отбивка) (Ch_6 Міністерства)"/>
    <w:basedOn w:val="a"/>
    <w:uiPriority w:val="99"/>
    <w:rsid w:val="00E63F8F"/>
    <w:pPr>
      <w:tabs>
        <w:tab w:val="right" w:pos="7710"/>
        <w:tab w:val="right" w:pos="11514"/>
      </w:tabs>
      <w:suppressAutoHyphens w:val="0"/>
      <w:spacing w:before="57"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1">
    <w:name w:val="Заголовок Додатка (Ch_6 Міністерства)"/>
    <w:basedOn w:val="a"/>
    <w:uiPriority w:val="99"/>
    <w:rsid w:val="00E63F8F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2">
    <w:name w:val="Додаток №_горизонт (Ch_6 Міністерства)"/>
    <w:basedOn w:val="a"/>
    <w:uiPriority w:val="99"/>
    <w:rsid w:val="00E63F8F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E63F8F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3">
    <w:name w:val="Основной текст (без абзаца)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E63F8F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Ch64">
    <w:name w:val="Основной текст табуляция (Ch_6 Міністерства)"/>
    <w:basedOn w:val="Ch6"/>
    <w:uiPriority w:val="99"/>
    <w:rsid w:val="00E63F8F"/>
    <w:pPr>
      <w:tabs>
        <w:tab w:val="right" w:leader="underscore" w:pos="7710"/>
        <w:tab w:val="right" w:leader="underscore" w:pos="11514"/>
      </w:tabs>
    </w:pPr>
  </w:style>
  <w:style w:type="paragraph" w:customStyle="1" w:styleId="TableshapkaTABL">
    <w:name w:val="Table_shapka (TABL)"/>
    <w:basedOn w:val="a"/>
    <w:uiPriority w:val="99"/>
    <w:rsid w:val="00E63F8F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E63F8F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E63F8F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B64860"/>
    <w:rPr>
      <w:rFonts w:ascii="Calibri" w:hAnsi="Calibri" w:cs="Calibri"/>
      <w:color w:val="000000"/>
      <w:kern w:val="0"/>
      <w:lang w:val="uk-UA" w:eastAsia="uk-UA"/>
    </w:rPr>
  </w:style>
  <w:style w:type="paragraph" w:styleId="a6">
    <w:name w:val="footer"/>
    <w:basedOn w:val="a"/>
    <w:link w:val="a7"/>
    <w:uiPriority w:val="99"/>
    <w:rsid w:val="00B6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B64860"/>
    <w:rPr>
      <w:rFonts w:ascii="Calibri" w:hAnsi="Calibri" w:cs="Calibri"/>
      <w:color w:val="000000"/>
      <w:kern w:val="0"/>
      <w:lang w:val="uk-UA" w:eastAsia="uk-UA"/>
    </w:rPr>
  </w:style>
  <w:style w:type="character" w:customStyle="1" w:styleId="st131">
    <w:name w:val="st131"/>
    <w:uiPriority w:val="99"/>
    <w:rsid w:val="0056688A"/>
    <w:rPr>
      <w:i/>
      <w:color w:val="0000FF"/>
    </w:rPr>
  </w:style>
  <w:style w:type="character" w:customStyle="1" w:styleId="st46">
    <w:name w:val="st46"/>
    <w:uiPriority w:val="99"/>
    <w:rsid w:val="0056688A"/>
    <w:rPr>
      <w:i/>
      <w:color w:val="000000"/>
    </w:rPr>
  </w:style>
  <w:style w:type="character" w:styleId="a8">
    <w:name w:val="annotation reference"/>
    <w:basedOn w:val="a0"/>
    <w:uiPriority w:val="99"/>
    <w:semiHidden/>
    <w:rsid w:val="0024636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246363"/>
    <w:pPr>
      <w:widowControl/>
      <w:suppressAutoHyphens w:val="0"/>
      <w:autoSpaceDE/>
      <w:autoSpaceDN/>
      <w:adjustRightInd/>
      <w:spacing w:after="160" w:line="240" w:lineRule="auto"/>
      <w:textAlignment w:val="auto"/>
    </w:pPr>
    <w:rPr>
      <w:rFonts w:eastAsia="Calibri" w:cs="Times New Roman"/>
      <w:color w:val="auto"/>
      <w:sz w:val="20"/>
      <w:szCs w:val="20"/>
      <w:lang w:eastAsia="en-US"/>
    </w:rPr>
  </w:style>
  <w:style w:type="character" w:customStyle="1" w:styleId="aa">
    <w:name w:val="Текст примітки Знак"/>
    <w:basedOn w:val="a0"/>
    <w:link w:val="a9"/>
    <w:uiPriority w:val="99"/>
    <w:semiHidden/>
    <w:locked/>
    <w:rsid w:val="00246363"/>
    <w:rPr>
      <w:rFonts w:cs="Times New Roman"/>
      <w:kern w:val="0"/>
      <w:sz w:val="20"/>
      <w:szCs w:val="20"/>
      <w:lang w:val="uk-UA"/>
    </w:rPr>
  </w:style>
  <w:style w:type="paragraph" w:styleId="ab">
    <w:name w:val="Balloon Text"/>
    <w:basedOn w:val="a"/>
    <w:link w:val="ac"/>
    <w:uiPriority w:val="99"/>
    <w:semiHidden/>
    <w:rsid w:val="00246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locked/>
    <w:rsid w:val="00246363"/>
    <w:rPr>
      <w:rFonts w:ascii="Segoe UI" w:hAnsi="Segoe UI" w:cs="Segoe UI"/>
      <w:color w:val="000000"/>
      <w:kern w:val="0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3870</Words>
  <Characters>2207</Characters>
  <Application>Microsoft Office Word</Application>
  <DocSecurity>0</DocSecurity>
  <Lines>18</Lines>
  <Paragraphs>12</Paragraphs>
  <ScaleCrop>false</ScaleCrop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2025-07-01T12:15:00Z</cp:lastPrinted>
  <dcterms:created xsi:type="dcterms:W3CDTF">2025-05-02T11:11:00Z</dcterms:created>
  <dcterms:modified xsi:type="dcterms:W3CDTF">2025-07-22T08:17:00Z</dcterms:modified>
</cp:coreProperties>
</file>